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D225" w14:textId="3431CE6B" w:rsidR="004A5DED" w:rsidRDefault="004A5DED" w:rsidP="004A5DED">
      <w:pPr>
        <w:spacing w:after="0" w:line="240" w:lineRule="auto"/>
        <w:ind w:firstLine="567"/>
        <w:jc w:val="right"/>
        <w:rPr>
          <w:bCs/>
          <w:i/>
          <w:sz w:val="24"/>
        </w:rPr>
      </w:pPr>
      <w:r w:rsidRPr="004A5DED">
        <w:rPr>
          <w:bCs/>
          <w:i/>
          <w:sz w:val="24"/>
        </w:rPr>
        <w:t>Прокопьев</w:t>
      </w:r>
      <w:r w:rsidR="00F13497">
        <w:rPr>
          <w:bCs/>
          <w:i/>
          <w:sz w:val="24"/>
        </w:rPr>
        <w:t>а</w:t>
      </w:r>
      <w:r w:rsidRPr="004A5DED">
        <w:rPr>
          <w:bCs/>
          <w:i/>
          <w:sz w:val="24"/>
        </w:rPr>
        <w:t xml:space="preserve"> Лариса </w:t>
      </w:r>
      <w:proofErr w:type="spellStart"/>
      <w:r w:rsidRPr="004A5DED">
        <w:rPr>
          <w:bCs/>
          <w:i/>
          <w:sz w:val="24"/>
        </w:rPr>
        <w:t>Альфировна</w:t>
      </w:r>
      <w:proofErr w:type="spellEnd"/>
      <w:r w:rsidRPr="004A5DED">
        <w:rPr>
          <w:bCs/>
          <w:i/>
          <w:sz w:val="24"/>
        </w:rPr>
        <w:t xml:space="preserve">, </w:t>
      </w:r>
    </w:p>
    <w:p w14:paraId="09CC784A" w14:textId="77777777" w:rsidR="004A5DED" w:rsidRDefault="004A5DED" w:rsidP="004A5DED">
      <w:pPr>
        <w:spacing w:after="0" w:line="240" w:lineRule="auto"/>
        <w:ind w:firstLine="567"/>
        <w:jc w:val="right"/>
        <w:rPr>
          <w:bCs/>
          <w:i/>
          <w:sz w:val="24"/>
        </w:rPr>
      </w:pPr>
      <w:r w:rsidRPr="004A5DED">
        <w:rPr>
          <w:bCs/>
          <w:i/>
          <w:sz w:val="24"/>
        </w:rPr>
        <w:t xml:space="preserve">учитель математики и информатики </w:t>
      </w:r>
    </w:p>
    <w:p w14:paraId="7CF8A33E" w14:textId="042F6283" w:rsidR="004A5DED" w:rsidRDefault="004A5DED" w:rsidP="004A5DED">
      <w:pPr>
        <w:spacing w:after="0" w:line="240" w:lineRule="auto"/>
        <w:ind w:firstLine="567"/>
        <w:jc w:val="right"/>
        <w:rPr>
          <w:bCs/>
          <w:i/>
          <w:sz w:val="24"/>
        </w:rPr>
      </w:pPr>
      <w:r w:rsidRPr="004A5DED">
        <w:rPr>
          <w:bCs/>
          <w:i/>
          <w:sz w:val="24"/>
        </w:rPr>
        <w:t>МБОУ «Куединская СОШ №1 им. П.П. Балахнина»</w:t>
      </w:r>
    </w:p>
    <w:p w14:paraId="28E2F4D6" w14:textId="77777777" w:rsidR="004A5DED" w:rsidRPr="004A5DED" w:rsidRDefault="004A5DED" w:rsidP="004A5DED">
      <w:pPr>
        <w:spacing w:after="0" w:line="240" w:lineRule="auto"/>
        <w:ind w:firstLine="567"/>
        <w:jc w:val="right"/>
        <w:rPr>
          <w:bCs/>
          <w:i/>
          <w:sz w:val="24"/>
        </w:rPr>
      </w:pPr>
    </w:p>
    <w:p w14:paraId="7453E389" w14:textId="77777777" w:rsidR="005750C9" w:rsidRDefault="00A35A94" w:rsidP="005750C9">
      <w:pPr>
        <w:spacing w:after="0" w:line="240" w:lineRule="auto"/>
        <w:ind w:firstLine="567"/>
        <w:jc w:val="center"/>
        <w:rPr>
          <w:b/>
          <w:bCs/>
        </w:rPr>
      </w:pPr>
      <w:r w:rsidRPr="00A35A94">
        <w:rPr>
          <w:b/>
          <w:bCs/>
        </w:rPr>
        <w:t xml:space="preserve">Электронные образовательные ресурсы </w:t>
      </w:r>
    </w:p>
    <w:p w14:paraId="041B8992" w14:textId="77777777" w:rsidR="005750C9" w:rsidRDefault="00A35A94" w:rsidP="005750C9">
      <w:pPr>
        <w:spacing w:after="0" w:line="240" w:lineRule="auto"/>
        <w:ind w:firstLine="567"/>
        <w:jc w:val="center"/>
        <w:rPr>
          <w:b/>
          <w:bCs/>
        </w:rPr>
      </w:pPr>
      <w:r w:rsidRPr="00A35A94">
        <w:rPr>
          <w:b/>
          <w:bCs/>
        </w:rPr>
        <w:t xml:space="preserve">как средство организации учебной деятельности </w:t>
      </w:r>
    </w:p>
    <w:p w14:paraId="48B4B56F" w14:textId="2F795CE3" w:rsidR="00296375" w:rsidRDefault="00A35A94" w:rsidP="005750C9">
      <w:pPr>
        <w:spacing w:after="0" w:line="240" w:lineRule="auto"/>
        <w:ind w:firstLine="567"/>
        <w:jc w:val="center"/>
        <w:rPr>
          <w:b/>
          <w:bCs/>
        </w:rPr>
      </w:pPr>
      <w:r w:rsidRPr="00A35A94">
        <w:rPr>
          <w:b/>
          <w:bCs/>
        </w:rPr>
        <w:t>на уроках математики и информатики</w:t>
      </w:r>
    </w:p>
    <w:p w14:paraId="5DED48CE" w14:textId="77777777" w:rsidR="005750C9" w:rsidRDefault="005750C9" w:rsidP="005750C9">
      <w:pPr>
        <w:spacing w:after="0" w:line="240" w:lineRule="auto"/>
        <w:ind w:firstLine="567"/>
        <w:jc w:val="center"/>
        <w:rPr>
          <w:b/>
          <w:bCs/>
        </w:rPr>
      </w:pPr>
    </w:p>
    <w:p w14:paraId="70E9FA04" w14:textId="6B90672D" w:rsidR="005750C9" w:rsidRPr="00916344" w:rsidRDefault="005750C9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>Современный мир характеризуется динамичными трансформационными процессами во всех сферах жизн</w:t>
      </w:r>
      <w:r w:rsidR="00916344" w:rsidRPr="00916344">
        <w:rPr>
          <w:rFonts w:cs="Times New Roman"/>
          <w:szCs w:val="28"/>
        </w:rPr>
        <w:t>е</w:t>
      </w:r>
      <w:r w:rsidRPr="00916344">
        <w:rPr>
          <w:rFonts w:cs="Times New Roman"/>
          <w:szCs w:val="28"/>
        </w:rPr>
        <w:t>деятельности. При этом изменени</w:t>
      </w:r>
      <w:r w:rsidR="00916344" w:rsidRPr="00916344">
        <w:rPr>
          <w:rFonts w:cs="Times New Roman"/>
          <w:szCs w:val="28"/>
        </w:rPr>
        <w:t>я</w:t>
      </w:r>
      <w:r w:rsidRPr="00916344">
        <w:rPr>
          <w:rFonts w:cs="Times New Roman"/>
          <w:szCs w:val="28"/>
        </w:rPr>
        <w:t xml:space="preserve"> социально-экономических условий формируют социальный заказ на новый тип личности: креативн</w:t>
      </w:r>
      <w:r w:rsidR="00916344" w:rsidRPr="00916344">
        <w:rPr>
          <w:rFonts w:cs="Times New Roman"/>
          <w:szCs w:val="28"/>
        </w:rPr>
        <w:t>о</w:t>
      </w:r>
      <w:r w:rsidRPr="00916344">
        <w:rPr>
          <w:rFonts w:cs="Times New Roman"/>
          <w:szCs w:val="28"/>
        </w:rPr>
        <w:t>й, оперативно и эффективно мыслящей, способной принимать быстрые, но взвешенные решения в новой, непривычной и нестандартной ситуации, готов</w:t>
      </w:r>
      <w:r w:rsidR="00916344" w:rsidRPr="00916344">
        <w:rPr>
          <w:rFonts w:cs="Times New Roman"/>
          <w:szCs w:val="28"/>
        </w:rPr>
        <w:t>о</w:t>
      </w:r>
      <w:r w:rsidRPr="00916344">
        <w:rPr>
          <w:rFonts w:cs="Times New Roman"/>
          <w:szCs w:val="28"/>
        </w:rPr>
        <w:t>й к внедрению и созданию инноваций. Подобные ориентиры выдвигают особые требования к образовательной системе: к содержанию, методам, формам и средствам организации образовательного пространства и познавательной деятельности обучающихся.</w:t>
      </w:r>
    </w:p>
    <w:p w14:paraId="4C561CB7" w14:textId="2A5C37BB" w:rsidR="004B5914" w:rsidRPr="00916344" w:rsidRDefault="005750C9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 xml:space="preserve">Одним из эффективных средств, на мой взгляд, </w:t>
      </w:r>
      <w:proofErr w:type="gramStart"/>
      <w:r w:rsidRPr="00916344">
        <w:rPr>
          <w:rFonts w:cs="Times New Roman"/>
          <w:szCs w:val="28"/>
        </w:rPr>
        <w:t>являются  электронные</w:t>
      </w:r>
      <w:proofErr w:type="gramEnd"/>
      <w:r w:rsidRPr="00916344">
        <w:rPr>
          <w:rFonts w:cs="Times New Roman"/>
          <w:szCs w:val="28"/>
        </w:rPr>
        <w:t xml:space="preserve"> образовательные ресурсы.</w:t>
      </w:r>
      <w:r w:rsidR="004B5914" w:rsidRPr="00916344">
        <w:rPr>
          <w:rFonts w:cs="Times New Roman"/>
          <w:szCs w:val="28"/>
        </w:rPr>
        <w:t xml:space="preserve"> Подготовку современного учителя к урокам или внеклассным мероприятиям </w:t>
      </w:r>
      <w:proofErr w:type="gramStart"/>
      <w:r w:rsidR="004B5914" w:rsidRPr="00916344">
        <w:rPr>
          <w:rFonts w:cs="Times New Roman"/>
          <w:szCs w:val="28"/>
        </w:rPr>
        <w:t>невозможно  представить</w:t>
      </w:r>
      <w:proofErr w:type="gramEnd"/>
      <w:r w:rsidR="004B5914" w:rsidRPr="00916344">
        <w:rPr>
          <w:rFonts w:cs="Times New Roman"/>
          <w:szCs w:val="28"/>
        </w:rPr>
        <w:t xml:space="preserve"> без этого.</w:t>
      </w:r>
    </w:p>
    <w:p w14:paraId="7F4BCAD4" w14:textId="1DD31339" w:rsidR="005750C9" w:rsidRPr="00916344" w:rsidRDefault="004B5914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>Считаю, что с</w:t>
      </w:r>
      <w:r w:rsidR="005750C9" w:rsidRPr="00916344">
        <w:rPr>
          <w:rFonts w:cs="Times New Roman"/>
          <w:szCs w:val="28"/>
        </w:rPr>
        <w:t>овременный учебный процесс, в том числе уроки математики</w:t>
      </w:r>
      <w:r w:rsidR="00F13497" w:rsidRPr="00916344">
        <w:rPr>
          <w:rFonts w:cs="Times New Roman"/>
          <w:szCs w:val="28"/>
        </w:rPr>
        <w:t xml:space="preserve"> и информатики</w:t>
      </w:r>
      <w:r w:rsidR="005750C9" w:rsidRPr="00916344">
        <w:rPr>
          <w:rFonts w:cs="Times New Roman"/>
          <w:szCs w:val="28"/>
        </w:rPr>
        <w:t>,</w:t>
      </w:r>
      <w:r w:rsidRPr="00916344">
        <w:rPr>
          <w:rFonts w:cs="Times New Roman"/>
          <w:szCs w:val="28"/>
        </w:rPr>
        <w:t xml:space="preserve"> </w:t>
      </w:r>
      <w:r w:rsidR="005750C9" w:rsidRPr="00916344">
        <w:rPr>
          <w:rFonts w:cs="Times New Roman"/>
          <w:szCs w:val="28"/>
        </w:rPr>
        <w:t>немыслим</w:t>
      </w:r>
      <w:r w:rsidRPr="00916344">
        <w:rPr>
          <w:rFonts w:cs="Times New Roman"/>
          <w:szCs w:val="28"/>
        </w:rPr>
        <w:t>ы</w:t>
      </w:r>
      <w:r w:rsidR="005750C9" w:rsidRPr="00916344">
        <w:rPr>
          <w:rFonts w:cs="Times New Roman"/>
          <w:szCs w:val="28"/>
        </w:rPr>
        <w:t xml:space="preserve"> без применения электронных образовательных ресурсов. </w:t>
      </w:r>
    </w:p>
    <w:p w14:paraId="58E80B26" w14:textId="1BB43BF9" w:rsidR="004B5914" w:rsidRPr="00916344" w:rsidRDefault="005750C9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>Наряду с этим, компьютер – это средство, позволяющее решать</w:t>
      </w:r>
      <w:r w:rsidR="004B5914" w:rsidRPr="00916344">
        <w:rPr>
          <w:rFonts w:cs="Times New Roman"/>
          <w:szCs w:val="28"/>
        </w:rPr>
        <w:t xml:space="preserve"> </w:t>
      </w:r>
      <w:r w:rsidRPr="00916344">
        <w:rPr>
          <w:rFonts w:cs="Times New Roman"/>
          <w:szCs w:val="28"/>
        </w:rPr>
        <w:t>математические задачи, как обучающие, так и тренировочные</w:t>
      </w:r>
      <w:r w:rsidR="00916344" w:rsidRPr="00916344">
        <w:rPr>
          <w:rFonts w:cs="Times New Roman"/>
          <w:szCs w:val="28"/>
        </w:rPr>
        <w:t>. Э</w:t>
      </w:r>
      <w:r w:rsidRPr="00916344">
        <w:rPr>
          <w:rFonts w:cs="Times New Roman"/>
          <w:szCs w:val="28"/>
        </w:rPr>
        <w:t>то вполне</w:t>
      </w:r>
      <w:r w:rsidR="004B5914" w:rsidRPr="00916344">
        <w:rPr>
          <w:rFonts w:cs="Times New Roman"/>
          <w:szCs w:val="28"/>
        </w:rPr>
        <w:t xml:space="preserve"> </w:t>
      </w:r>
      <w:r w:rsidRPr="00916344">
        <w:rPr>
          <w:rFonts w:cs="Times New Roman"/>
          <w:szCs w:val="28"/>
        </w:rPr>
        <w:t>целесообразно, так как имеется наглядность и возможность неоднократно</w:t>
      </w:r>
      <w:r w:rsidR="004B5914" w:rsidRPr="00916344">
        <w:rPr>
          <w:rFonts w:cs="Times New Roman"/>
          <w:szCs w:val="28"/>
        </w:rPr>
        <w:t xml:space="preserve"> </w:t>
      </w:r>
      <w:r w:rsidRPr="00916344">
        <w:rPr>
          <w:rFonts w:cs="Times New Roman"/>
          <w:szCs w:val="28"/>
        </w:rPr>
        <w:t xml:space="preserve">объяснить решение в обучающих задачах. </w:t>
      </w:r>
    </w:p>
    <w:p w14:paraId="7F1456BD" w14:textId="1E7B58FD" w:rsidR="004B5914" w:rsidRPr="00916344" w:rsidRDefault="004B5914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>В своей педагогической деятельности я также активно использую эти ресурсы.</w:t>
      </w:r>
      <w:r w:rsidR="00916344" w:rsidRPr="00916344">
        <w:rPr>
          <w:rFonts w:cs="Times New Roman"/>
          <w:szCs w:val="28"/>
        </w:rPr>
        <w:t xml:space="preserve"> </w:t>
      </w:r>
      <w:r w:rsidRPr="00916344">
        <w:rPr>
          <w:rFonts w:cs="Times New Roman"/>
          <w:szCs w:val="28"/>
        </w:rPr>
        <w:t>Например, для устного счёта создаю обычные слайд-презентации, потому что при формировании заданий обязательно учитываю уровень знаний моих учащихся, имею</w:t>
      </w:r>
      <w:r w:rsidR="00916344" w:rsidRPr="00916344">
        <w:rPr>
          <w:rFonts w:cs="Times New Roman"/>
          <w:szCs w:val="28"/>
        </w:rPr>
        <w:t>,</w:t>
      </w:r>
      <w:r w:rsidRPr="00916344">
        <w:rPr>
          <w:rFonts w:cs="Times New Roman"/>
          <w:szCs w:val="28"/>
        </w:rPr>
        <w:t xml:space="preserve"> таким образом</w:t>
      </w:r>
      <w:r w:rsidR="00916344" w:rsidRPr="00916344">
        <w:rPr>
          <w:rFonts w:cs="Times New Roman"/>
          <w:szCs w:val="28"/>
        </w:rPr>
        <w:t>,</w:t>
      </w:r>
      <w:r w:rsidRPr="00916344">
        <w:rPr>
          <w:rFonts w:cs="Times New Roman"/>
          <w:szCs w:val="28"/>
        </w:rPr>
        <w:t xml:space="preserve"> </w:t>
      </w:r>
      <w:r w:rsidR="0055188A" w:rsidRPr="00916344">
        <w:rPr>
          <w:rFonts w:cs="Times New Roman"/>
          <w:szCs w:val="28"/>
        </w:rPr>
        <w:t xml:space="preserve">возможность разрешить </w:t>
      </w:r>
      <w:r w:rsidRPr="00916344">
        <w:rPr>
          <w:rFonts w:cs="Times New Roman"/>
          <w:szCs w:val="28"/>
        </w:rPr>
        <w:t xml:space="preserve">их </w:t>
      </w:r>
      <w:r w:rsidR="0055188A" w:rsidRPr="00916344">
        <w:rPr>
          <w:rFonts w:cs="Times New Roman"/>
          <w:szCs w:val="28"/>
        </w:rPr>
        <w:t xml:space="preserve">затруднения </w:t>
      </w:r>
      <w:r w:rsidRPr="00916344">
        <w:rPr>
          <w:rFonts w:cs="Times New Roman"/>
          <w:szCs w:val="28"/>
        </w:rPr>
        <w:t xml:space="preserve"> </w:t>
      </w:r>
      <w:r w:rsidR="0055188A" w:rsidRPr="00916344">
        <w:rPr>
          <w:rFonts w:cs="Times New Roman"/>
          <w:szCs w:val="28"/>
        </w:rPr>
        <w:t xml:space="preserve"> </w:t>
      </w:r>
      <w:proofErr w:type="gramStart"/>
      <w:r w:rsidR="0055188A" w:rsidRPr="00916344">
        <w:rPr>
          <w:rFonts w:cs="Times New Roman"/>
          <w:szCs w:val="28"/>
        </w:rPr>
        <w:t>и  подкорректировать</w:t>
      </w:r>
      <w:proofErr w:type="gramEnd"/>
      <w:r w:rsidR="0055188A" w:rsidRPr="00916344">
        <w:rPr>
          <w:rFonts w:cs="Times New Roman"/>
          <w:szCs w:val="28"/>
        </w:rPr>
        <w:t xml:space="preserve"> пробелы в знаниях.</w:t>
      </w:r>
    </w:p>
    <w:p w14:paraId="343E7018" w14:textId="66A4A331" w:rsidR="0055188A" w:rsidRPr="00916344" w:rsidRDefault="0055188A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>Учитывая то, что в моём кабинете имеется интерактивная доска, использую её возможности обязательно. Как на этапах объяснения нового материала, так и при закреплении.</w:t>
      </w:r>
    </w:p>
    <w:p w14:paraId="353790DD" w14:textId="5D72B5F3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4BB080B" wp14:editId="50ECB1E0">
            <wp:extent cx="3210929" cy="1733550"/>
            <wp:effectExtent l="0" t="0" r="8890" b="0"/>
            <wp:docPr id="9" name="Запись экрана 8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C001708B-A308-41EC-9BE9-F8D9B9C9C6C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апись экрана 8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C001708B-A308-41EC-9BE9-F8D9B9C9C6C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7759" cy="173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D745" w14:textId="597D5D78" w:rsidR="00F13497" w:rsidRP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Рис. 1. «Упражнение по математике в ПО </w:t>
      </w:r>
      <w:r>
        <w:rPr>
          <w:rFonts w:cs="Times New Roman"/>
          <w:sz w:val="26"/>
          <w:szCs w:val="26"/>
          <w:lang w:val="en-US"/>
        </w:rPr>
        <w:t>Smart</w:t>
      </w:r>
      <w:r w:rsidRPr="00F1349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en-US"/>
        </w:rPr>
        <w:t>Notebook</w:t>
      </w:r>
      <w:r>
        <w:rPr>
          <w:rFonts w:cs="Times New Roman"/>
          <w:sz w:val="26"/>
          <w:szCs w:val="26"/>
        </w:rPr>
        <w:t>»</w:t>
      </w:r>
    </w:p>
    <w:p w14:paraId="2B20FD7E" w14:textId="091546F0" w:rsidR="0055188A" w:rsidRPr="00916344" w:rsidRDefault="0055188A" w:rsidP="0055188A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916344">
        <w:rPr>
          <w:rFonts w:cs="Times New Roman"/>
          <w:szCs w:val="28"/>
        </w:rPr>
        <w:t xml:space="preserve">Очень интересным и эффективным, на мой взгляд, является образовательный онлайн-сервис «Облако знаний». Практические задания и теоретические материалы сервиса помогают учителю объяснять новые темы, проводить самостоятельные </w:t>
      </w:r>
      <w:proofErr w:type="gramStart"/>
      <w:r w:rsidRPr="00916344">
        <w:rPr>
          <w:rFonts w:cs="Times New Roman"/>
          <w:szCs w:val="28"/>
        </w:rPr>
        <w:t>и  контрольные</w:t>
      </w:r>
      <w:proofErr w:type="gramEnd"/>
      <w:r w:rsidRPr="00916344">
        <w:rPr>
          <w:rFonts w:cs="Times New Roman"/>
          <w:szCs w:val="28"/>
        </w:rPr>
        <w:t xml:space="preserve"> работы, а также готовить учеников к экзаменам и олимпиадам.</w:t>
      </w:r>
    </w:p>
    <w:p w14:paraId="397797B1" w14:textId="74E1466D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drawing>
          <wp:inline distT="0" distB="0" distL="0" distR="0" wp14:anchorId="0157B618" wp14:editId="57DDB9C0">
            <wp:extent cx="3019425" cy="1888816"/>
            <wp:effectExtent l="133350" t="114300" r="142875" b="16891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6249"/>
                    <a:stretch/>
                  </pic:blipFill>
                  <pic:spPr bwMode="auto">
                    <a:xfrm>
                      <a:off x="0" y="0"/>
                      <a:ext cx="3024511" cy="18919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14:paraId="50B2B90C" w14:textId="3B7C0C3C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 2. «Интерфейс системы «Облако знаний»</w:t>
      </w:r>
    </w:p>
    <w:p w14:paraId="2370AD6D" w14:textId="77777777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</w:p>
    <w:p w14:paraId="4D062BF8" w14:textId="283FFF40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drawing>
          <wp:inline distT="0" distB="0" distL="0" distR="0" wp14:anchorId="3A301178" wp14:editId="0F88DA93">
            <wp:extent cx="3067050" cy="1948047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2" r="1778" b="7759"/>
                    <a:stretch/>
                  </pic:blipFill>
                  <pic:spPr bwMode="auto">
                    <a:xfrm>
                      <a:off x="0" y="0"/>
                      <a:ext cx="3075173" cy="195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95FAF76" w14:textId="76C34006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 3. «Упражнение по математике в системе «Облако знаний»</w:t>
      </w:r>
    </w:p>
    <w:p w14:paraId="1877E2C2" w14:textId="54AEF922" w:rsid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5798605F" wp14:editId="3BAEF7F3">
            <wp:extent cx="3143250" cy="1999042"/>
            <wp:effectExtent l="0" t="0" r="0" b="127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4" r="1131" b="6249"/>
                    <a:stretch/>
                  </pic:blipFill>
                  <pic:spPr bwMode="auto">
                    <a:xfrm>
                      <a:off x="0" y="0"/>
                      <a:ext cx="3146544" cy="20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26AE678" w14:textId="257F6DD5" w:rsidR="00F13497" w:rsidRPr="00F13497" w:rsidRDefault="00F13497" w:rsidP="00F13497">
      <w:pPr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 4. «Упражнение по информатике в системе «Облако знаний»</w:t>
      </w:r>
    </w:p>
    <w:p w14:paraId="559BDD3F" w14:textId="24A55BE6" w:rsidR="0055188A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916344">
        <w:rPr>
          <w:rFonts w:cs="Times New Roman"/>
          <w:szCs w:val="28"/>
        </w:rPr>
        <w:t>В текущем учебном году начала использовать ещё один онлайн-сервис</w:t>
      </w:r>
      <w:r w:rsidR="00916344">
        <w:rPr>
          <w:rFonts w:cs="Times New Roman"/>
          <w:szCs w:val="28"/>
        </w:rPr>
        <w:t xml:space="preserve"> -</w:t>
      </w:r>
      <w:r w:rsidRPr="00916344">
        <w:rPr>
          <w:rFonts w:cs="Times New Roman"/>
          <w:szCs w:val="28"/>
        </w:rPr>
        <w:t xml:space="preserve"> «</w:t>
      </w:r>
      <w:r w:rsidR="00B606C1" w:rsidRPr="00916344">
        <w:rPr>
          <w:rFonts w:cs="Times New Roman"/>
          <w:szCs w:val="28"/>
        </w:rPr>
        <w:t>1С урок</w:t>
      </w:r>
      <w:r w:rsidRPr="00916344">
        <w:rPr>
          <w:rFonts w:cs="Times New Roman"/>
          <w:szCs w:val="28"/>
        </w:rPr>
        <w:t xml:space="preserve">». Данная образовательная платформа содержит множество наглядных интерактивных ресурсов, тренажёров, игр, виртуальных экспериментов, динамических моделей, тестовых заданий, интерактивных </w:t>
      </w:r>
      <w:proofErr w:type="spellStart"/>
      <w:r w:rsidRPr="00916344">
        <w:rPr>
          <w:rFonts w:cs="Times New Roman"/>
          <w:szCs w:val="28"/>
        </w:rPr>
        <w:t>анимаций</w:t>
      </w:r>
      <w:proofErr w:type="spellEnd"/>
      <w:r w:rsidRPr="00916344">
        <w:rPr>
          <w:rFonts w:cs="Times New Roman"/>
          <w:szCs w:val="28"/>
        </w:rPr>
        <w:t xml:space="preserve"> и презентаций</w:t>
      </w:r>
      <w:r w:rsidRPr="00F13497">
        <w:rPr>
          <w:rFonts w:cs="Times New Roman"/>
          <w:sz w:val="26"/>
          <w:szCs w:val="26"/>
        </w:rPr>
        <w:t>.</w:t>
      </w:r>
    </w:p>
    <w:p w14:paraId="0D7685EB" w14:textId="77777777" w:rsidR="00916344" w:rsidRPr="00F13497" w:rsidRDefault="00916344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</w:p>
    <w:p w14:paraId="036EE978" w14:textId="77777777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color w:val="FF0000"/>
          <w:sz w:val="26"/>
          <w:szCs w:val="26"/>
        </w:rPr>
        <w:drawing>
          <wp:inline distT="0" distB="0" distL="0" distR="0" wp14:anchorId="4A8EA106" wp14:editId="706C85DE">
            <wp:extent cx="3154285" cy="1809750"/>
            <wp:effectExtent l="0" t="0" r="8255" b="0"/>
            <wp:docPr id="133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0" b="13901"/>
                    <a:stretch/>
                  </pic:blipFill>
                  <pic:spPr bwMode="auto">
                    <a:xfrm>
                      <a:off x="0" y="0"/>
                      <a:ext cx="3153960" cy="180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E588166" w14:textId="0C6F50E7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Рис.5. «Интерфейс системы «1С Урок»</w:t>
      </w:r>
    </w:p>
    <w:p w14:paraId="3396DD1F" w14:textId="3DADC2DB" w:rsidR="00916344" w:rsidRDefault="00916344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</w:p>
    <w:p w14:paraId="4E19282B" w14:textId="77777777" w:rsidR="00916344" w:rsidRDefault="00916344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</w:p>
    <w:p w14:paraId="7F832944" w14:textId="77AB8E9C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drawing>
          <wp:inline distT="0" distB="0" distL="0" distR="0" wp14:anchorId="0B8AEC50" wp14:editId="797275CD">
            <wp:extent cx="3486150" cy="1881060"/>
            <wp:effectExtent l="0" t="0" r="0" b="5080"/>
            <wp:docPr id="1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6" r="1455" b="20259"/>
                    <a:stretch/>
                  </pic:blipFill>
                  <pic:spPr bwMode="auto">
                    <a:xfrm>
                      <a:off x="0" y="0"/>
                      <a:ext cx="3485790" cy="188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DE7A1BD" w14:textId="4B40B512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Рис.6. «Упражнение по математике в системе «1С Урок»</w:t>
      </w:r>
    </w:p>
    <w:p w14:paraId="0DD52A75" w14:textId="2894EDA5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746D9733" wp14:editId="1523C723">
            <wp:extent cx="3324225" cy="2020130"/>
            <wp:effectExtent l="0" t="0" r="0" b="0"/>
            <wp:docPr id="204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3" b="9483"/>
                    <a:stretch/>
                  </pic:blipFill>
                  <pic:spPr bwMode="auto">
                    <a:xfrm>
                      <a:off x="0" y="0"/>
                      <a:ext cx="3329999" cy="202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2ED0AF1" w14:textId="234C9018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Рис.7. «Математический конструктор в системе «1С Урок»</w:t>
      </w:r>
    </w:p>
    <w:p w14:paraId="65E7019F" w14:textId="77777777" w:rsidR="00916344" w:rsidRDefault="00916344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</w:p>
    <w:p w14:paraId="47DAD34E" w14:textId="5EAC8B63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 w:rsidRPr="00F13497">
        <w:rPr>
          <w:rFonts w:cs="Times New Roman"/>
          <w:noProof/>
          <w:sz w:val="26"/>
          <w:szCs w:val="26"/>
        </w:rPr>
        <w:drawing>
          <wp:inline distT="0" distB="0" distL="0" distR="0" wp14:anchorId="1C6C45BC" wp14:editId="66DFD66C">
            <wp:extent cx="3495675" cy="2158234"/>
            <wp:effectExtent l="0" t="0" r="0" b="0"/>
            <wp:docPr id="184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9" r="1293" b="8621"/>
                    <a:stretch/>
                  </pic:blipFill>
                  <pic:spPr bwMode="auto">
                    <a:xfrm>
                      <a:off x="0" y="0"/>
                      <a:ext cx="3500395" cy="21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42E3E6E" w14:textId="6A3627F8" w:rsidR="00F13497" w:rsidRDefault="00F13497" w:rsidP="00F13497">
      <w:pPr>
        <w:tabs>
          <w:tab w:val="left" w:pos="4779"/>
        </w:tabs>
        <w:spacing w:after="0" w:line="360" w:lineRule="auto"/>
        <w:ind w:firstLine="567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Рис.8. «Тренажер по информатике в системе «1С Урок»</w:t>
      </w:r>
    </w:p>
    <w:p w14:paraId="0A97D27A" w14:textId="69CA6DB8" w:rsidR="00666251" w:rsidRPr="00F13497" w:rsidRDefault="00666251" w:rsidP="00666251">
      <w:pPr>
        <w:tabs>
          <w:tab w:val="left" w:pos="4779"/>
        </w:tabs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666251">
        <w:rPr>
          <w:rFonts w:cs="Times New Roman"/>
          <w:sz w:val="26"/>
          <w:szCs w:val="26"/>
        </w:rPr>
        <w:t xml:space="preserve">В настоящее время начала осваивать и </w:t>
      </w:r>
      <w:r>
        <w:rPr>
          <w:rFonts w:cs="Times New Roman"/>
          <w:sz w:val="26"/>
          <w:szCs w:val="26"/>
        </w:rPr>
        <w:t xml:space="preserve">использовать в практической деятельности ресурсы ФГИС «Моя школа». </w:t>
      </w:r>
    </w:p>
    <w:p w14:paraId="03390CDA" w14:textId="4EB41755" w:rsidR="0055188A" w:rsidRPr="00F13497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>Что даёт мне использование электронных образовательных ресурсов?</w:t>
      </w:r>
      <w:r w:rsidR="00916344">
        <w:rPr>
          <w:rFonts w:cs="Times New Roman"/>
          <w:sz w:val="26"/>
          <w:szCs w:val="26"/>
        </w:rPr>
        <w:t xml:space="preserve"> </w:t>
      </w:r>
      <w:r w:rsidRPr="00F13497">
        <w:rPr>
          <w:rFonts w:cs="Times New Roman"/>
          <w:sz w:val="26"/>
          <w:szCs w:val="26"/>
        </w:rPr>
        <w:t xml:space="preserve"> Это, прежде всего, возможность </w:t>
      </w:r>
    </w:p>
    <w:p w14:paraId="0AD11C9E" w14:textId="51E59704" w:rsidR="0055188A" w:rsidRPr="00F13497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 xml:space="preserve">- разнообразить демонстрационный и наглядный материал, </w:t>
      </w:r>
    </w:p>
    <w:p w14:paraId="6FDF68BD" w14:textId="7903683D" w:rsidR="0055188A" w:rsidRPr="00F13497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>- увеличить плотность урока,</w:t>
      </w:r>
    </w:p>
    <w:p w14:paraId="68C21744" w14:textId="5712CA39" w:rsidR="0055188A" w:rsidRPr="00F13497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 xml:space="preserve">- разнообразить задания, </w:t>
      </w:r>
    </w:p>
    <w:p w14:paraId="55863EE5" w14:textId="77777777" w:rsidR="00666251" w:rsidRPr="00F13497" w:rsidRDefault="0055188A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>- сэкономить собственное время на проверку знаний учащихся</w:t>
      </w:r>
      <w:r w:rsidR="00666251" w:rsidRPr="00F13497">
        <w:rPr>
          <w:rFonts w:cs="Times New Roman"/>
          <w:sz w:val="26"/>
          <w:szCs w:val="26"/>
        </w:rPr>
        <w:t>,</w:t>
      </w:r>
    </w:p>
    <w:p w14:paraId="13E8119D" w14:textId="00A8271B" w:rsidR="00666251" w:rsidRPr="00F13497" w:rsidRDefault="00666251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>- не затрачивать средства на печать заданий.</w:t>
      </w:r>
    </w:p>
    <w:p w14:paraId="12C2D284" w14:textId="6DEFEE1E" w:rsidR="0055188A" w:rsidRPr="00F13497" w:rsidRDefault="00666251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>Для моих учащихся, это повышени</w:t>
      </w:r>
      <w:r w:rsidR="00916344">
        <w:rPr>
          <w:rFonts w:cs="Times New Roman"/>
          <w:sz w:val="26"/>
          <w:szCs w:val="26"/>
        </w:rPr>
        <w:t>е</w:t>
      </w:r>
      <w:r w:rsidRPr="00F13497">
        <w:rPr>
          <w:rFonts w:cs="Times New Roman"/>
          <w:sz w:val="26"/>
          <w:szCs w:val="26"/>
        </w:rPr>
        <w:t xml:space="preserve"> интереса к изучению предмета, включенность в деятельность всех, возможность работы в собственном темпе.</w:t>
      </w:r>
    </w:p>
    <w:p w14:paraId="2B036EC6" w14:textId="70DA3E94" w:rsidR="00666251" w:rsidRPr="00F13497" w:rsidRDefault="00666251" w:rsidP="0055188A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 xml:space="preserve">И ещё один важный момент.  К сожалению, наши дети очень часть пропускают очные занятия по самым разным причинам. Поэтому использование электронных ресурсов может помочь детям изучить теоретический материал самостоятельно, просмотрев видеоурок, закрепить знания – выполнив определённые тренажеры или упражнения, проверить уровень </w:t>
      </w:r>
      <w:r w:rsidRPr="00F13497">
        <w:rPr>
          <w:rFonts w:cs="Times New Roman"/>
          <w:sz w:val="26"/>
          <w:szCs w:val="26"/>
        </w:rPr>
        <w:lastRenderedPageBreak/>
        <w:t>освоения темы – пройдя онлайн тест. Главное, чтобы учитель вовремя отреагировал и предоставил ученику  необходимые ресурсы.</w:t>
      </w:r>
    </w:p>
    <w:p w14:paraId="73408824" w14:textId="51C91E39" w:rsidR="009664DA" w:rsidRPr="00F13497" w:rsidRDefault="00666251" w:rsidP="004A5DED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 xml:space="preserve">Коллеги, надо заметить, что мы с вами сегодня имеем возможность  использовать эти ресурсы. </w:t>
      </w:r>
      <w:r w:rsidR="009664DA" w:rsidRPr="00F13497">
        <w:rPr>
          <w:rFonts w:cs="Times New Roman"/>
          <w:sz w:val="26"/>
          <w:szCs w:val="26"/>
        </w:rPr>
        <w:t>Не</w:t>
      </w:r>
      <w:r w:rsidRPr="00F13497">
        <w:rPr>
          <w:rFonts w:cs="Times New Roman"/>
          <w:sz w:val="26"/>
          <w:szCs w:val="26"/>
        </w:rPr>
        <w:t xml:space="preserve"> надо много </w:t>
      </w:r>
      <w:bookmarkStart w:id="0" w:name="_GoBack"/>
      <w:r w:rsidR="00916344" w:rsidRPr="00F13497">
        <w:rPr>
          <w:rFonts w:cs="Times New Roman"/>
          <w:sz w:val="26"/>
          <w:szCs w:val="26"/>
        </w:rPr>
        <w:t xml:space="preserve">времени </w:t>
      </w:r>
      <w:bookmarkEnd w:id="0"/>
      <w:r w:rsidRPr="00F13497">
        <w:rPr>
          <w:rFonts w:cs="Times New Roman"/>
          <w:sz w:val="26"/>
          <w:szCs w:val="26"/>
        </w:rPr>
        <w:t xml:space="preserve">тратить на их поиск, сегодня нам эти возможности представляет Федеральная государственная информационная система «Моя школа», где также систематизированы </w:t>
      </w:r>
      <w:r w:rsidR="009664DA" w:rsidRPr="00F13497">
        <w:rPr>
          <w:rFonts w:cs="Times New Roman"/>
          <w:sz w:val="26"/>
          <w:szCs w:val="26"/>
        </w:rPr>
        <w:t>материалы по предметам, классам. А самое главное, что они соответствуют требованиям обновленного Стандарта.</w:t>
      </w:r>
    </w:p>
    <w:p w14:paraId="1D69EDEE" w14:textId="0DB3C245" w:rsidR="00A35A94" w:rsidRPr="00F13497" w:rsidRDefault="009664DA" w:rsidP="004A5DED">
      <w:pPr>
        <w:spacing w:after="0" w:line="360" w:lineRule="auto"/>
        <w:ind w:firstLine="567"/>
        <w:jc w:val="both"/>
        <w:rPr>
          <w:rFonts w:cs="Times New Roman"/>
          <w:sz w:val="26"/>
          <w:szCs w:val="26"/>
        </w:rPr>
      </w:pPr>
      <w:r w:rsidRPr="00F13497">
        <w:rPr>
          <w:rFonts w:cs="Times New Roman"/>
          <w:sz w:val="26"/>
          <w:szCs w:val="26"/>
        </w:rPr>
        <w:t xml:space="preserve"> </w:t>
      </w:r>
    </w:p>
    <w:sectPr w:rsidR="00A35A94" w:rsidRPr="00F13497" w:rsidSect="004A5DE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CA"/>
    <w:rsid w:val="000645D5"/>
    <w:rsid w:val="000A4ABF"/>
    <w:rsid w:val="002726D3"/>
    <w:rsid w:val="002920CB"/>
    <w:rsid w:val="00296375"/>
    <w:rsid w:val="004A5DED"/>
    <w:rsid w:val="004B5914"/>
    <w:rsid w:val="005000C5"/>
    <w:rsid w:val="00513A20"/>
    <w:rsid w:val="0055188A"/>
    <w:rsid w:val="005750C9"/>
    <w:rsid w:val="005E2B92"/>
    <w:rsid w:val="00655156"/>
    <w:rsid w:val="00666251"/>
    <w:rsid w:val="007A1DA7"/>
    <w:rsid w:val="008E3AE4"/>
    <w:rsid w:val="00916344"/>
    <w:rsid w:val="00916D95"/>
    <w:rsid w:val="009664DA"/>
    <w:rsid w:val="00A05ECA"/>
    <w:rsid w:val="00A35A94"/>
    <w:rsid w:val="00B606C1"/>
    <w:rsid w:val="00F13497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54D7"/>
  <w15:docId w15:val="{84F11714-895D-4E45-8283-8688AA0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A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00C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E2B9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Ахмадыльшина</cp:lastModifiedBy>
  <cp:revision>19</cp:revision>
  <dcterms:created xsi:type="dcterms:W3CDTF">2024-03-19T14:39:00Z</dcterms:created>
  <dcterms:modified xsi:type="dcterms:W3CDTF">2024-03-29T08:05:00Z</dcterms:modified>
</cp:coreProperties>
</file>